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Zahlen, Datum und Uhrzeit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Regeln zum Ausschreiben von Zahlen, zu Tausenderpunkt, Dezimalkomma, Datum, Uhrzeit und Währung nach DIN 5008.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Wissenschaftliche Arbeiten, Berichte, Tabellen: überall dort, wo Zahlen, Daten und Uhrzeiten einheitlich geschrieben werden müssen.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 Zahl, jedes Datum und jede Uhrzeit auf dieselbe Schreibweise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Studierende, die eine Abschlussarbeit nach einer festen Zitierkonvention schreiben.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Zahlen unter und über zwölf werden im selben Absatz gemischt geschrieben, einmal als Wort, einmal als Ziffer.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Dezimalpunkt aus dem Englischen bleibt stehen: „3.5“ statt „3,5“.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Datum wird uneinheitlich geschrieben, mal „22.9.26“, mal „22. September 2026“.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Uneinheitliche Zahlen und Daten wirken in einer Arbeit schnell nachlässig.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Zahlen, Datum und Uhrzeit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Faustregel: Zahlen von eins bis zwölf werden ausgeschrieben, ab 13 stehen Ziffern. Bei Maßeinheiten, Prozent und in Tabellen gilt immer die Ziffer, auch unter zwölf.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Zahlen ausschreiben oder als Ziffer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754"/>
        <w:gridCol w:w="3442"/>
        <w:gridCol w:w="3442"/>
      </w:tblGrid>
      <w:tr>
        <w:tc>
          <w:tcPr>
            <w:tcW w:type="dxa" w:w="275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Fall</w:t>
            </w:r>
          </w:p>
        </w:tc>
        <w:tc>
          <w:tcPr>
            <w:tcW w:type="dxa" w:w="34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Richtig</w:t>
            </w:r>
          </w:p>
        </w:tc>
        <w:tc>
          <w:tcPr>
            <w:tcW w:type="dxa" w:w="34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Falsch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Kleine Zahl im Fließtext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hatte drei Versuche.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hatte 3 Versuche.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Maßeinheit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Probe wog 5 kg.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Probe wog fünf kg.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Prozent und Statistik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25 % der Befragten stimmten zu.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fünfundzwanzig Prozent der Befragten stimmten zu.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Tabelle, Seitenangabe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siehe S. 12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siehe Seite zwölf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Satzanfang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Zwölf Teilnehmende kamen zur Befragung.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12 Teilnehmende kamen zur Befragung.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Gemischter Satz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Von zehn Befragten stimmten 25 % zu.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Von 10 Befragten stimmten 25 % zu.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Tausenderpunkt oder schmales Leerzeichen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Im Fließtext ist der Tausenderpunkt üblich: 10.000 Einwohner. Nach DIN 5008 steht bei Maßzahlen ein schmales Leerzeichen statt des Punkts: 10 000 Euro. In wissenschaftlichen Arbeiten zählt vor allem eines: eine Form durchgehend verwenden, nicht beide mischen.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Dezimalkomma, Prozent, Währung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754"/>
        <w:gridCol w:w="3442"/>
        <w:gridCol w:w="3442"/>
      </w:tblGrid>
      <w:tr>
        <w:tc>
          <w:tcPr>
            <w:tcW w:type="dxa" w:w="275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Fall</w:t>
            </w:r>
          </w:p>
        </w:tc>
        <w:tc>
          <w:tcPr>
            <w:tcW w:type="dxa" w:w="34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Richtig</w:t>
            </w:r>
          </w:p>
        </w:tc>
        <w:tc>
          <w:tcPr>
            <w:tcW w:type="dxa" w:w="34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Falsch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Dezimalzahl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3,5 Prozent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3.5 Prozent (englischer Punkt)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Prozentzeichen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25 % (mit Leerzeichen)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25% (ohne Leerzeichen)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Währung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12,50 Euro oder 12,50 EUR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12.50 Euro, 12,50€ ohne Leerzeichen</w:t>
            </w:r>
          </w:p>
        </w:tc>
      </w:tr>
      <w:tr>
        <w:tc>
          <w:tcPr>
            <w:tcW w:type="dxa" w:w="275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Zeitraum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2019–2021, 14–16 Uhr (Bis-Strich)</w:t>
            </w:r>
          </w:p>
        </w:tc>
        <w:tc>
          <w:tcPr>
            <w:tcW w:type="dxa" w:w="34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2019 bis-2021 (Wort und Strich gemischt)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Datum und Uhrzeit nach DIN 5008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 in Ziffern: 22.09.2026, mit führender Null und vierstelligem Jahr, nie 22.9.26.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 ausgeschrieben: 22. September 2026, mit Punkt nach der Tageszahl.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 international, etwa in Tabellen: 2026-09-22 nach ISO 8601, Jahr zuerst.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Uhrzeit mit Doppelpunkt: 14:30 Uhr, kurze volle Stunde als 9 Uhr. Die Form „14.30 Uhr“ mit Punkt ist veraltet.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Ordnungszahlen und Zahlwörter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Ordnungszahlen bekommen einen Punkt nach der Ziffer: „der 3. Platz“, „im 3. Kapitel“. Unbestimmte Zahlwörter wie „Hunderte“ oder „Tausende“ werden großgeschrieben, wenn sie als Nomen stehen: „Hunderte Studierende nahmen teil.“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Hinweis für Arbeiten nach APA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Der APA-Stil weicht von der deutschen Faustregel ab: dort stehen Ziffern bereits ab 10, ausgeschrieben werden nur Zahlen darunter. Welche Konvention gilt, legt die Prüfungsordnung oder der Betreuer beziehungsweise die Betreuerin fest, wichtig bleibt die einheitliche Anwendung.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Checkliste vor dem Abgeben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Regel für Zahlen unter zwölf durchgehend angewendet, keine Mischung im selben Satz.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Tausenderpunkt oder schmales Leerzeichen einheitlich in der ganzen Arbeit.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Dezimalkomma statt Dezimalpunkt, Prozentzeichen mit Leerzeichen.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 und Uhrzeit durchgehend in derselben Schreibweise.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Zahlen, Datum und Uhrzeit: Merkzettel für die wissenschaftliche Schreibweise</dc:title>
  <dc:subject>Merkzettel zum Ausdrucken, zwei Seiten</dc:subject>
  <dc:creator>korrektur.de</dc:creator>
  <cp:keywords>Zahlen ausschreiben, Dezimalkomma, DIN 5008, Datum, Uhrzeit, Merkzettel, Deutsch</cp:keywords>
  <dc:description>Kostenlose Vorlage von korrektur.de. Aktuelle Fassung: https://korrektur.de/zahlen-ausschreiben-oder-ziffern-wissenschaftliche-konvention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